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D1037" w14:textId="77777777" w:rsidR="00280896" w:rsidRDefault="00605C38">
      <w:pPr>
        <w:pStyle w:val="Standard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566461BF" w14:textId="77777777" w:rsidR="00280896" w:rsidRDefault="00280896">
      <w:pPr>
        <w:pStyle w:val="Standard"/>
        <w:jc w:val="center"/>
        <w:rPr>
          <w:rFonts w:ascii="Times New Roman" w:hAnsi="Times New Roman"/>
          <w:b/>
        </w:rPr>
      </w:pPr>
    </w:p>
    <w:p w14:paraId="6406C06A" w14:textId="77777777" w:rsidR="00280896" w:rsidRDefault="00605C38">
      <w:pPr>
        <w:pStyle w:val="Standard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Opis modułu kształcenia</w:t>
      </w:r>
    </w:p>
    <w:tbl>
      <w:tblPr>
        <w:tblW w:w="10083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546"/>
        <w:gridCol w:w="1000"/>
        <w:gridCol w:w="863"/>
        <w:gridCol w:w="567"/>
        <w:gridCol w:w="879"/>
        <w:gridCol w:w="236"/>
        <w:gridCol w:w="303"/>
        <w:gridCol w:w="709"/>
        <w:gridCol w:w="677"/>
        <w:gridCol w:w="457"/>
        <w:gridCol w:w="1044"/>
      </w:tblGrid>
      <w:tr w:rsidR="00280896" w14:paraId="5F6B4440" w14:textId="77777777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08F27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0B38C" w14:textId="77777777" w:rsidR="00280896" w:rsidRPr="007B35AE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B35AE">
              <w:rPr>
                <w:rFonts w:ascii="Times New Roman" w:hAnsi="Times New Roman"/>
                <w:b/>
                <w:bCs/>
                <w:sz w:val="20"/>
                <w:szCs w:val="20"/>
              </w:rPr>
              <w:t>Kształtowanie kultury organizacyjnej w służbach i formacjach ochronnych</w:t>
            </w:r>
          </w:p>
        </w:tc>
        <w:tc>
          <w:tcPr>
            <w:tcW w:w="16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4B663" w14:textId="77777777" w:rsidR="00280896" w:rsidRDefault="00605C38">
            <w:pPr>
              <w:pStyle w:val="Standard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5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D5B41B" w14:textId="77777777" w:rsidR="00280896" w:rsidRDefault="0028089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280896" w14:paraId="132ACD3F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26404A" w14:textId="77777777" w:rsidR="00280896" w:rsidRDefault="00605C38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D2616" w14:textId="77777777" w:rsidR="00280896" w:rsidRDefault="00605C3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Bezpieczeństwo wewnętrzne</w:t>
            </w:r>
          </w:p>
        </w:tc>
      </w:tr>
      <w:tr w:rsidR="00280896" w14:paraId="168C0E7D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10A6A7" w14:textId="77777777" w:rsidR="00280896" w:rsidRDefault="00605C38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D63A6B" w14:textId="77777777" w:rsidR="00280896" w:rsidRDefault="00605C38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280896" w14:paraId="46A4F8E8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48F4E" w14:textId="77777777" w:rsidR="00280896" w:rsidRDefault="00605C38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A5829" w14:textId="77777777" w:rsidR="00280896" w:rsidRDefault="00605C38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Studia drugiego stopnia</w:t>
            </w:r>
          </w:p>
        </w:tc>
      </w:tr>
      <w:tr w:rsidR="00280896" w14:paraId="24C20327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DB838" w14:textId="77777777" w:rsidR="00280896" w:rsidRDefault="00605C38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11150" w14:textId="77777777" w:rsidR="00280896" w:rsidRDefault="00605C3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Służby i formacje ochrony bezpieczeństwa wewnętrznego</w:t>
            </w:r>
          </w:p>
        </w:tc>
      </w:tr>
      <w:tr w:rsidR="00280896" w14:paraId="0B6DA516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FC7E2" w14:textId="77777777" w:rsidR="00280896" w:rsidRDefault="00605C38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40557" w14:textId="61A8A1CA" w:rsidR="00280896" w:rsidRDefault="00605C38">
            <w:pPr>
              <w:pStyle w:val="Standard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Stacjonarne</w:t>
            </w:r>
            <w:r w:rsidR="007B35AE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280896" w14:paraId="32249843" w14:textId="77777777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3059A" w14:textId="77777777" w:rsidR="00280896" w:rsidRDefault="00605C38">
            <w:pPr>
              <w:pStyle w:val="Standard"/>
              <w:spacing w:after="0" w:line="240" w:lineRule="auto"/>
              <w:ind w:left="5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28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DA98CB" w14:textId="77777777" w:rsidR="00280896" w:rsidRDefault="00605C38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III</w:t>
            </w:r>
          </w:p>
        </w:tc>
      </w:tr>
      <w:tr w:rsidR="00280896" w14:paraId="35876BA4" w14:textId="77777777">
        <w:trPr>
          <w:trHeight w:val="395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20720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0826BA" w14:textId="77777777" w:rsidR="00280896" w:rsidRDefault="00605C3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Zaliczenie na ocenę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267B6" w14:textId="763A8AC6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7B35AE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1AF86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280896" w14:paraId="7CF5667F" w14:textId="77777777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3942C1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2A73A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62FFD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BE789" w14:textId="77777777" w:rsidR="00280896" w:rsidRDefault="00605C3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E3888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B7100" w14:textId="3AEC1A0E" w:rsidR="00280896" w:rsidRDefault="00605C38" w:rsidP="007B35AE">
            <w:pPr>
              <w:pStyle w:val="Standard"/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1,2</w:t>
            </w:r>
            <w:r w:rsidR="007B35AE">
              <w:rPr>
                <w:rFonts w:ascii="Times New Roman" w:hAnsi="Times New Roman"/>
                <w:sz w:val="14"/>
                <w:szCs w:val="14"/>
              </w:rPr>
              <w:t>/0,7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B04A8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1EA44E" w14:textId="77777777" w:rsidR="00280896" w:rsidRDefault="00605C3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1,8</w:t>
            </w:r>
          </w:p>
        </w:tc>
        <w:tc>
          <w:tcPr>
            <w:tcW w:w="1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92272B" w14:textId="77777777" w:rsidR="005B6E5E" w:rsidRDefault="005B6E5E"/>
        </w:tc>
      </w:tr>
      <w:tr w:rsidR="00280896" w14:paraId="07B74235" w14:textId="77777777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A1A15" w14:textId="77777777" w:rsidR="005B6E5E" w:rsidRDefault="005B6E5E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7792E3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AE0A8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99732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7E4A5744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2C085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068AF" w14:textId="77777777" w:rsidR="00280896" w:rsidRDefault="0028089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  <w:p w14:paraId="05DCEE86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C752DB" w14:paraId="47BB826D" w14:textId="77777777" w:rsidTr="00847F6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38F39" w14:textId="77777777" w:rsidR="00C752DB" w:rsidRDefault="00C752DB" w:rsidP="00C752D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A3861" w14:textId="3EA3B258" w:rsidR="00C752DB" w:rsidRP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52DB">
              <w:rPr>
                <w:rFonts w:ascii="Times New Roman" w:hAnsi="Times New Roman"/>
                <w:sz w:val="16"/>
                <w:szCs w:val="16"/>
              </w:rPr>
              <w:t>30/30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19D54" w14:textId="27CDFF09" w:rsidR="00C752DB" w:rsidRP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52DB">
              <w:rPr>
                <w:rFonts w:ascii="Times New Roman" w:hAnsi="Times New Roman"/>
                <w:sz w:val="16"/>
                <w:szCs w:val="16"/>
              </w:rPr>
              <w:t>15/21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D9348" w14:textId="2189A4D2" w:rsidR="00C752DB" w:rsidRP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52DB">
              <w:rPr>
                <w:rFonts w:ascii="Times New Roman" w:hAnsi="Times New Roman"/>
                <w:sz w:val="16"/>
                <w:szCs w:val="16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7FD0F" w14:textId="2F6D51DA" w:rsidR="00C752DB" w:rsidRDefault="00C752DB" w:rsidP="00C75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Obecność na zajęciach, udział w dyskusji, test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4025C" w14:textId="77777777" w:rsid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40</w:t>
            </w:r>
          </w:p>
        </w:tc>
      </w:tr>
      <w:tr w:rsidR="00C752DB" w14:paraId="3DDBAD62" w14:textId="77777777" w:rsidTr="00847F6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8764F0" w14:textId="77777777" w:rsidR="00C752DB" w:rsidRDefault="00C752DB" w:rsidP="00C752D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8471F" w14:textId="77777777" w:rsidR="00C752DB" w:rsidRP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0D3485" w14:textId="77777777" w:rsidR="00C752DB" w:rsidRP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A4BE5C" w14:textId="77777777" w:rsidR="00C752DB" w:rsidRP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7CCED" w14:textId="77777777" w:rsid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D8388" w14:textId="77777777" w:rsid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752DB" w14:paraId="37398768" w14:textId="77777777" w:rsidTr="00847F6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74C30" w14:textId="77777777" w:rsidR="00C752DB" w:rsidRDefault="00C752DB" w:rsidP="00C752D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2A122" w14:textId="5A61157B" w:rsidR="00C752DB" w:rsidRP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52DB">
              <w:rPr>
                <w:rFonts w:ascii="Times New Roman" w:hAnsi="Times New Roman"/>
                <w:sz w:val="16"/>
                <w:szCs w:val="16"/>
              </w:rPr>
              <w:t>45/45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C6B12" w14:textId="6C2FBA13" w:rsidR="00C752DB" w:rsidRP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52DB">
              <w:rPr>
                <w:rFonts w:ascii="Times New Roman" w:hAnsi="Times New Roman"/>
                <w:sz w:val="16"/>
                <w:szCs w:val="16"/>
              </w:rPr>
              <w:t>30/36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A46396" w14:textId="3E2CD89F" w:rsidR="00C752DB" w:rsidRP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752DB">
              <w:rPr>
                <w:rFonts w:ascii="Times New Roman" w:hAnsi="Times New Roman"/>
                <w:sz w:val="16"/>
                <w:szCs w:val="16"/>
              </w:rPr>
              <w:t>15/9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D475C" w14:textId="77777777" w:rsid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Praca kontrolna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77468" w14:textId="77777777" w:rsid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60</w:t>
            </w:r>
          </w:p>
        </w:tc>
      </w:tr>
      <w:tr w:rsidR="00C752DB" w14:paraId="21BC3FFC" w14:textId="77777777" w:rsidTr="00847F6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C8184" w14:textId="77777777" w:rsidR="00C752DB" w:rsidRDefault="00C752DB" w:rsidP="00C752D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16B89" w14:textId="77777777" w:rsidR="00C752DB" w:rsidRP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744A7" w14:textId="77777777" w:rsidR="00C752DB" w:rsidRP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1AB5C" w14:textId="77777777" w:rsidR="00C752DB" w:rsidRP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07C974" w14:textId="77777777" w:rsid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84998" w14:textId="77777777" w:rsid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752DB" w14:paraId="16664570" w14:textId="77777777" w:rsidTr="00847F6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F7260" w14:textId="77777777" w:rsidR="00C752DB" w:rsidRDefault="00C752DB" w:rsidP="00C752D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039FD1" w14:textId="77777777" w:rsidR="00C752DB" w:rsidRP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7180E" w14:textId="77777777" w:rsidR="00C752DB" w:rsidRP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27FC5" w14:textId="77777777" w:rsidR="00C752DB" w:rsidRP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EC6243" w14:textId="77777777" w:rsid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278EF" w14:textId="77777777" w:rsid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752DB" w14:paraId="346BC83F" w14:textId="77777777" w:rsidTr="00847F69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2A0A4" w14:textId="77777777" w:rsidR="00C752DB" w:rsidRDefault="00C752DB" w:rsidP="00C752DB">
            <w:pPr>
              <w:pStyle w:val="Standard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9B44D" w14:textId="77777777" w:rsidR="00C752DB" w:rsidRP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6F093" w14:textId="77777777" w:rsidR="00C752DB" w:rsidRP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801E2" w14:textId="77777777" w:rsidR="00C752DB" w:rsidRP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D03B4" w14:textId="77777777" w:rsid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410F7" w14:textId="77777777" w:rsid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752DB" w14:paraId="3AF63729" w14:textId="77777777" w:rsidTr="00847F69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51B78" w14:textId="77777777" w:rsidR="00C752DB" w:rsidRDefault="00C752DB" w:rsidP="00C75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8B9E84" w14:textId="7DF4D510" w:rsidR="00C752DB" w:rsidRP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752DB">
              <w:rPr>
                <w:rFonts w:ascii="Times New Roman" w:hAnsi="Times New Roman"/>
                <w:b/>
                <w:bCs/>
                <w:sz w:val="16"/>
                <w:szCs w:val="16"/>
              </w:rPr>
              <w:t>75/75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D0937" w14:textId="488B0A1E" w:rsidR="00C752DB" w:rsidRP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752DB">
              <w:rPr>
                <w:rFonts w:ascii="Times New Roman" w:hAnsi="Times New Roman"/>
                <w:b/>
                <w:bCs/>
                <w:sz w:val="16"/>
                <w:szCs w:val="16"/>
              </w:rPr>
              <w:t>45/57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6765F7" w14:textId="136C6959" w:rsidR="00C752DB" w:rsidRP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C752DB">
              <w:rPr>
                <w:rFonts w:ascii="Times New Roman" w:hAnsi="Times New Roman"/>
                <w:b/>
                <w:bCs/>
                <w:sz w:val="16"/>
                <w:szCs w:val="16"/>
              </w:rPr>
              <w:t>30/18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F662F" w14:textId="77777777" w:rsidR="00C752DB" w:rsidRDefault="00C752DB" w:rsidP="00C752DB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FEE6C" w14:textId="77777777" w:rsidR="00C752DB" w:rsidRDefault="00C752DB" w:rsidP="00C752DB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2A5470" w14:textId="77777777" w:rsidR="00C752DB" w:rsidRDefault="00C752DB" w:rsidP="00C752DB">
            <w:pPr>
              <w:pStyle w:val="Standard"/>
              <w:spacing w:after="0" w:line="240" w:lineRule="auto"/>
              <w:jc w:val="right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%</w:t>
            </w:r>
          </w:p>
        </w:tc>
      </w:tr>
      <w:tr w:rsidR="00280896" w14:paraId="11DC0E52" w14:textId="7777777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EFE02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34B98" w14:textId="77777777" w:rsidR="00280896" w:rsidRDefault="0028089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3C880140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 p.</w:t>
            </w:r>
          </w:p>
          <w:p w14:paraId="48A4D7D4" w14:textId="77777777" w:rsidR="00280896" w:rsidRDefault="00280896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8C936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C1DB8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CF47C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280896" w14:paraId="249592B8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1E0807" w14:textId="77777777" w:rsidR="00280896" w:rsidRDefault="0028089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1526BCC7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24D5AB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25BD83" w14:textId="77777777" w:rsidR="00280896" w:rsidRDefault="00605C38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 pogłębioną wiedzę o procesie zapewniania bezpieczeństwa przez służby i formacje ochronne działające w obszarze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E433DD" w14:textId="77777777" w:rsidR="00280896" w:rsidRDefault="00605C38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K_W12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A686FF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280896" w14:paraId="4F4167F5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A6B85" w14:textId="77777777" w:rsidR="005B6E5E" w:rsidRDefault="005B6E5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B9C85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04D91" w14:textId="77777777" w:rsidR="00280896" w:rsidRDefault="00605C38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Ma pogłębioną wiedzę na temat roli inspekcji, straży oraz służb mundurowych w procesie zapewniania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C96CF" w14:textId="77777777" w:rsidR="00280896" w:rsidRDefault="00605C3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K_W13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24296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280896" w14:paraId="0AFD993D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DF866" w14:textId="77777777" w:rsidR="00280896" w:rsidRDefault="0028089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336F2517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EBA7F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757D7D" w14:textId="77777777" w:rsidR="00280896" w:rsidRDefault="00605C38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Umie dokonać analizy wyzwań środowiska bezpieczeństwa warunkujących skuteczność działania służb i formacji ochronnych działających w obszarze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C1F11" w14:textId="77777777" w:rsidR="00280896" w:rsidRDefault="00605C3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0B648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  <w:tr w:rsidR="00280896" w14:paraId="5D9CD61F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C6BAA" w14:textId="77777777" w:rsidR="005B6E5E" w:rsidRDefault="005B6E5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EB1C92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3CF47" w14:textId="77777777" w:rsidR="00280896" w:rsidRDefault="00605C38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Potrafi prawidłowo ocenić efektywność działania służb i formacji ochronnych w procesie przeciwdziałania zagrożeniom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3A026" w14:textId="77777777" w:rsidR="00280896" w:rsidRDefault="00605C3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K_U08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3A4FA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Praca kontrolna</w:t>
            </w:r>
          </w:p>
        </w:tc>
      </w:tr>
      <w:tr w:rsidR="00280896" w14:paraId="15351979" w14:textId="77777777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CF5227" w14:textId="77777777" w:rsidR="00280896" w:rsidRDefault="00280896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008F9BC8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7F391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7C616" w14:textId="77777777" w:rsidR="00280896" w:rsidRDefault="00605C38">
            <w:pPr>
              <w:pStyle w:val="Defaul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Jest gotowy do kierowania jednostkami, służbami oraz formacjami ochrony w procesie przeciwdziałania zagrożeniom bezpieczeństwa wewnętrznego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7191D" w14:textId="77777777" w:rsidR="00280896" w:rsidRDefault="00605C3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K_K08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B4AE4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Praca kontrolna</w:t>
            </w:r>
          </w:p>
        </w:tc>
      </w:tr>
      <w:tr w:rsidR="00280896" w14:paraId="159AAAA7" w14:textId="77777777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EE830" w14:textId="77777777" w:rsidR="005B6E5E" w:rsidRDefault="005B6E5E"/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E39E1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F284E" w14:textId="77777777" w:rsidR="00280896" w:rsidRDefault="00605C3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Jest gotowy do podjęcia pracy w zespołach zadaniowych w celu tworzenia pozytywnego klimatu funkcjonowania służb i formacji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A21AF" w14:textId="77777777" w:rsidR="00280896" w:rsidRDefault="00605C38">
            <w:pPr>
              <w:pStyle w:val="Standard"/>
              <w:snapToGrid w:val="0"/>
              <w:spacing w:after="0" w:line="240" w:lineRule="auto"/>
              <w:jc w:val="center"/>
              <w:rPr>
                <w:rFonts w:ascii="Times New Roman" w:hAnsi="Times New Roman" w:cs="Calibri"/>
                <w:sz w:val="16"/>
                <w:szCs w:val="16"/>
                <w:lang w:eastAsia="ar-SA"/>
              </w:rPr>
            </w:pPr>
            <w:r>
              <w:rPr>
                <w:rFonts w:ascii="Times New Roman" w:hAnsi="Times New Roman" w:cs="Calibri"/>
                <w:sz w:val="16"/>
                <w:szCs w:val="16"/>
                <w:lang w:eastAsia="ar-SA"/>
              </w:rPr>
              <w:t>K_K04</w:t>
            </w:r>
          </w:p>
        </w:tc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B1F40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</w:tr>
    </w:tbl>
    <w:p w14:paraId="69917852" w14:textId="77777777" w:rsidR="00280896" w:rsidRDefault="00280896">
      <w:pPr>
        <w:pStyle w:val="Standard"/>
      </w:pPr>
    </w:p>
    <w:p w14:paraId="0CC1CFB6" w14:textId="01701E12" w:rsidR="00280896" w:rsidRDefault="00605C38">
      <w:pPr>
        <w:pStyle w:val="Standard"/>
        <w:pageBreakBefore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59"/>
        <w:gridCol w:w="6301"/>
      </w:tblGrid>
      <w:tr w:rsidR="00C752DB" w:rsidRPr="00F963EF" w14:paraId="735E6792" w14:textId="77777777" w:rsidTr="00A206DF">
        <w:tc>
          <w:tcPr>
            <w:tcW w:w="2802" w:type="dxa"/>
          </w:tcPr>
          <w:p w14:paraId="7C1E3993" w14:textId="77777777" w:rsidR="00C752DB" w:rsidRPr="00F963EF" w:rsidRDefault="00C752DB" w:rsidP="00A206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2E93B39D" w14:textId="77777777" w:rsidR="00C752DB" w:rsidRPr="00F963EF" w:rsidRDefault="00C752DB" w:rsidP="00A206DF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C752DB" w:rsidRPr="00F963EF" w14:paraId="68A0C1E7" w14:textId="77777777" w:rsidTr="00A206DF">
        <w:tc>
          <w:tcPr>
            <w:tcW w:w="2802" w:type="dxa"/>
          </w:tcPr>
          <w:p w14:paraId="07B84E91" w14:textId="77777777" w:rsidR="00C752DB" w:rsidRPr="00414EE1" w:rsidRDefault="00C752DB" w:rsidP="00A206DF">
            <w:pPr>
              <w:jc w:val="center"/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44AAD456" w14:textId="77777777" w:rsidR="00C752DB" w:rsidRPr="00414EE1" w:rsidRDefault="00C752DB" w:rsidP="00A206DF">
            <w:pPr>
              <w:rPr>
                <w:bCs/>
                <w:sz w:val="20"/>
                <w:szCs w:val="20"/>
              </w:rPr>
            </w:pPr>
            <w:r w:rsidRPr="00414EE1">
              <w:rPr>
                <w:bCs/>
                <w:sz w:val="20"/>
                <w:szCs w:val="20"/>
              </w:rPr>
              <w:t>Wykład z prezentacją multimedialną, dyskusja</w:t>
            </w:r>
          </w:p>
        </w:tc>
      </w:tr>
      <w:tr w:rsidR="00C752DB" w:rsidRPr="00F963EF" w14:paraId="5F4A3428" w14:textId="77777777" w:rsidTr="00A206DF">
        <w:tc>
          <w:tcPr>
            <w:tcW w:w="9212" w:type="dxa"/>
            <w:gridSpan w:val="2"/>
          </w:tcPr>
          <w:p w14:paraId="7A3BB2E0" w14:textId="77777777" w:rsidR="00C752DB" w:rsidRPr="00F963EF" w:rsidRDefault="00C752DB" w:rsidP="00A206DF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C752DB" w:rsidRPr="00F963EF" w14:paraId="75A5016A" w14:textId="77777777" w:rsidTr="00A206DF">
        <w:tc>
          <w:tcPr>
            <w:tcW w:w="9212" w:type="dxa"/>
            <w:gridSpan w:val="2"/>
          </w:tcPr>
          <w:p w14:paraId="4C63C282" w14:textId="77777777" w:rsidR="00C752DB" w:rsidRPr="00C752DB" w:rsidRDefault="00C752DB" w:rsidP="00C752D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752DB">
              <w:rPr>
                <w:bCs/>
                <w:sz w:val="20"/>
                <w:szCs w:val="20"/>
              </w:rPr>
              <w:t>Istota, pojęcie i charakterystyka kultury organizacyjnej</w:t>
            </w:r>
          </w:p>
          <w:p w14:paraId="2A29CD6B" w14:textId="77777777" w:rsidR="00C752DB" w:rsidRPr="00C752DB" w:rsidRDefault="00C752DB" w:rsidP="00C752D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752DB">
              <w:rPr>
                <w:bCs/>
                <w:sz w:val="20"/>
                <w:szCs w:val="20"/>
              </w:rPr>
              <w:t>Wzorce kultury organizacyjnej</w:t>
            </w:r>
          </w:p>
          <w:p w14:paraId="20BA53B2" w14:textId="77777777" w:rsidR="00C752DB" w:rsidRPr="00C752DB" w:rsidRDefault="00C752DB" w:rsidP="00C752D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752DB">
              <w:rPr>
                <w:bCs/>
                <w:sz w:val="20"/>
                <w:szCs w:val="20"/>
              </w:rPr>
              <w:t>Typy kultury organizacyjnej w ujęciu narodowym</w:t>
            </w:r>
          </w:p>
          <w:p w14:paraId="272994A1" w14:textId="77777777" w:rsidR="00C752DB" w:rsidRPr="00C752DB" w:rsidRDefault="00C752DB" w:rsidP="00C752D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752DB">
              <w:rPr>
                <w:bCs/>
                <w:sz w:val="20"/>
                <w:szCs w:val="20"/>
              </w:rPr>
              <w:t>Proces tworzenia się kultury organizacyjnej</w:t>
            </w:r>
          </w:p>
          <w:p w14:paraId="0137AA7A" w14:textId="77777777" w:rsidR="00C752DB" w:rsidRPr="00C752DB" w:rsidRDefault="00C752DB" w:rsidP="00C752D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752DB">
              <w:rPr>
                <w:bCs/>
                <w:sz w:val="20"/>
                <w:szCs w:val="20"/>
              </w:rPr>
              <w:t>Specyfika działalności grup dyspozycyjnych i ich kultury organizacyjnej</w:t>
            </w:r>
          </w:p>
          <w:p w14:paraId="4F93B075" w14:textId="77777777" w:rsidR="00C752DB" w:rsidRPr="00C752DB" w:rsidRDefault="00C752DB" w:rsidP="00C752D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752DB">
              <w:rPr>
                <w:bCs/>
                <w:sz w:val="20"/>
                <w:szCs w:val="20"/>
              </w:rPr>
              <w:t>Kształtowanie kultury organizacyjnej w służbach i formacjach ochrony</w:t>
            </w:r>
          </w:p>
          <w:p w14:paraId="274AA4E7" w14:textId="6FE563CD" w:rsidR="00C752DB" w:rsidRPr="00FA54E1" w:rsidRDefault="00C752DB" w:rsidP="00C752D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/>
                <w:sz w:val="20"/>
                <w:szCs w:val="20"/>
              </w:rPr>
            </w:pPr>
            <w:r w:rsidRPr="00C752DB">
              <w:rPr>
                <w:bCs/>
                <w:sz w:val="20"/>
                <w:szCs w:val="20"/>
              </w:rPr>
              <w:t>Podsumowanie zajęć</w:t>
            </w:r>
          </w:p>
        </w:tc>
      </w:tr>
    </w:tbl>
    <w:p w14:paraId="563434FF" w14:textId="77777777" w:rsidR="00C752DB" w:rsidRPr="00F963EF" w:rsidRDefault="00C752DB" w:rsidP="00C752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2"/>
        <w:gridCol w:w="6298"/>
      </w:tblGrid>
      <w:tr w:rsidR="00C752DB" w:rsidRPr="00F963EF" w14:paraId="0A59DD2A" w14:textId="77777777" w:rsidTr="00A206DF">
        <w:tc>
          <w:tcPr>
            <w:tcW w:w="2802" w:type="dxa"/>
          </w:tcPr>
          <w:p w14:paraId="2BE1ED49" w14:textId="77777777" w:rsidR="00C752DB" w:rsidRPr="00F963EF" w:rsidRDefault="00C752DB" w:rsidP="00A206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1558CA69" w14:textId="77777777" w:rsidR="00C752DB" w:rsidRPr="00F963EF" w:rsidRDefault="00C752DB" w:rsidP="00A206DF">
            <w:pPr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Metody dydaktyczne</w:t>
            </w:r>
          </w:p>
        </w:tc>
      </w:tr>
      <w:tr w:rsidR="00C752DB" w:rsidRPr="00F963EF" w14:paraId="6BA7CAEE" w14:textId="77777777" w:rsidTr="00A206DF">
        <w:tc>
          <w:tcPr>
            <w:tcW w:w="2802" w:type="dxa"/>
          </w:tcPr>
          <w:p w14:paraId="34863E85" w14:textId="77777777" w:rsidR="00C752DB" w:rsidRPr="00414EE1" w:rsidRDefault="00C752DB" w:rsidP="00A206D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1D1938E1" w14:textId="77777777" w:rsidR="00C752DB" w:rsidRPr="00732EBB" w:rsidRDefault="00C752DB" w:rsidP="00A206DF">
            <w:pPr>
              <w:rPr>
                <w:bCs/>
                <w:sz w:val="20"/>
                <w:szCs w:val="20"/>
              </w:rPr>
            </w:pPr>
            <w:r w:rsidRPr="00732EBB">
              <w:rPr>
                <w:bCs/>
                <w:sz w:val="18"/>
                <w:szCs w:val="18"/>
              </w:rPr>
              <w:t xml:space="preserve">Praca w grupach – </w:t>
            </w:r>
            <w:r>
              <w:rPr>
                <w:bCs/>
                <w:sz w:val="18"/>
                <w:szCs w:val="18"/>
              </w:rPr>
              <w:t>prezentowanie</w:t>
            </w:r>
            <w:r w:rsidRPr="008D78EB">
              <w:rPr>
                <w:bCs/>
                <w:sz w:val="18"/>
                <w:szCs w:val="18"/>
              </w:rPr>
              <w:t xml:space="preserve"> przygotowywanego w zespole zagadnienia</w:t>
            </w:r>
            <w:r>
              <w:rPr>
                <w:bCs/>
                <w:sz w:val="18"/>
                <w:szCs w:val="18"/>
              </w:rPr>
              <w:t xml:space="preserve">, </w:t>
            </w:r>
            <w:r w:rsidRPr="00732EBB">
              <w:rPr>
                <w:bCs/>
                <w:sz w:val="18"/>
                <w:szCs w:val="18"/>
              </w:rPr>
              <w:t>dyskusja</w:t>
            </w:r>
          </w:p>
        </w:tc>
      </w:tr>
      <w:tr w:rsidR="00C752DB" w:rsidRPr="00F963EF" w14:paraId="4F0A08DF" w14:textId="77777777" w:rsidTr="00A206DF">
        <w:tc>
          <w:tcPr>
            <w:tcW w:w="9212" w:type="dxa"/>
            <w:gridSpan w:val="2"/>
          </w:tcPr>
          <w:p w14:paraId="1F20F956" w14:textId="77777777" w:rsidR="00C752DB" w:rsidRPr="00F963EF" w:rsidRDefault="00C752DB" w:rsidP="00A206DF">
            <w:pPr>
              <w:jc w:val="center"/>
              <w:rPr>
                <w:b/>
                <w:sz w:val="20"/>
                <w:szCs w:val="20"/>
              </w:rPr>
            </w:pPr>
            <w:r w:rsidRPr="00F963EF">
              <w:rPr>
                <w:b/>
                <w:sz w:val="20"/>
                <w:szCs w:val="20"/>
              </w:rPr>
              <w:t>Tematyka zajęć</w:t>
            </w:r>
          </w:p>
        </w:tc>
      </w:tr>
      <w:tr w:rsidR="00C752DB" w:rsidRPr="00F963EF" w14:paraId="05DB4E7E" w14:textId="77777777" w:rsidTr="00A206DF">
        <w:tc>
          <w:tcPr>
            <w:tcW w:w="9212" w:type="dxa"/>
            <w:gridSpan w:val="2"/>
          </w:tcPr>
          <w:p w14:paraId="30991AF3" w14:textId="77777777" w:rsidR="00C752DB" w:rsidRPr="00C752DB" w:rsidRDefault="00C752DB" w:rsidP="00C752D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752DB">
              <w:rPr>
                <w:bCs/>
                <w:sz w:val="20"/>
                <w:szCs w:val="20"/>
              </w:rPr>
              <w:t>Analiza elementów kultury organizacyjnej</w:t>
            </w:r>
          </w:p>
          <w:p w14:paraId="7CABB703" w14:textId="77777777" w:rsidR="00C752DB" w:rsidRPr="00C752DB" w:rsidRDefault="00C752DB" w:rsidP="00C752D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752DB">
              <w:rPr>
                <w:bCs/>
                <w:sz w:val="20"/>
                <w:szCs w:val="20"/>
              </w:rPr>
              <w:t>Specyfika zarządzania służbami i formacjami ochronnymi</w:t>
            </w:r>
          </w:p>
          <w:p w14:paraId="6298ED04" w14:textId="77777777" w:rsidR="00C752DB" w:rsidRPr="00C752DB" w:rsidRDefault="00C752DB" w:rsidP="00C752D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752DB">
              <w:rPr>
                <w:bCs/>
                <w:sz w:val="20"/>
                <w:szCs w:val="20"/>
              </w:rPr>
              <w:t>Kultura organizacyjna wybranej służby lub formacji – praca kontrolna</w:t>
            </w:r>
          </w:p>
          <w:p w14:paraId="4732E07F" w14:textId="1FC9A745" w:rsidR="00C752DB" w:rsidRPr="00171E74" w:rsidRDefault="00C752DB" w:rsidP="00C752DB">
            <w:pPr>
              <w:widowControl/>
              <w:numPr>
                <w:ilvl w:val="0"/>
                <w:numId w:val="1"/>
              </w:numPr>
              <w:suppressAutoHyphens w:val="0"/>
              <w:autoSpaceDN/>
              <w:textAlignment w:val="auto"/>
              <w:rPr>
                <w:bCs/>
                <w:sz w:val="20"/>
                <w:szCs w:val="20"/>
              </w:rPr>
            </w:pPr>
            <w:r w:rsidRPr="00C752DB">
              <w:rPr>
                <w:bCs/>
                <w:sz w:val="20"/>
                <w:szCs w:val="20"/>
              </w:rPr>
              <w:t>Podsumowanie zajęć</w:t>
            </w:r>
          </w:p>
        </w:tc>
      </w:tr>
    </w:tbl>
    <w:p w14:paraId="4DA0FB66" w14:textId="77777777" w:rsidR="00C752DB" w:rsidRDefault="00C752DB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</w:p>
    <w:p w14:paraId="6A3BF5C6" w14:textId="1622BC5D" w:rsidR="00280896" w:rsidRDefault="00605C38">
      <w:pPr>
        <w:pStyle w:val="Standard"/>
        <w:spacing w:after="0" w:line="240" w:lineRule="auto"/>
        <w:ind w:left="-142"/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280896" w14:paraId="72F683F1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50AEEF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3BFEB" w14:textId="77777777" w:rsidR="00280896" w:rsidRDefault="00605C38">
            <w:pPr>
              <w:pStyle w:val="NormalnyWeb"/>
              <w:snapToGrid w:val="0"/>
              <w:spacing w:before="0" w:after="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Sikorski C.; Zachowania ludzi w organizacjach; PWN; Warszawa 1999</w:t>
            </w:r>
          </w:p>
        </w:tc>
      </w:tr>
      <w:tr w:rsidR="00280896" w14:paraId="24E37B50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0B221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E8650" w14:textId="77777777" w:rsidR="00280896" w:rsidRDefault="00605C38">
            <w:pPr>
              <w:pStyle w:val="NormalnyWeb"/>
              <w:snapToGrid w:val="0"/>
              <w:spacing w:before="0" w:after="0"/>
              <w:ind w:right="-6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Aniszewska G. (red.); Kultura organizacyjna w zarządzaniu; PWE; Warszawa 2007</w:t>
            </w:r>
          </w:p>
        </w:tc>
      </w:tr>
      <w:tr w:rsidR="00280896" w14:paraId="06B03229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E7425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BA7F3D" w14:textId="77777777" w:rsidR="00280896" w:rsidRDefault="00605C38">
            <w:pPr>
              <w:pStyle w:val="NormalnyWeb"/>
              <w:snapToGrid w:val="0"/>
              <w:spacing w:before="0" w:after="0"/>
              <w:ind w:right="340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Hofstede G.; Kultury i organizacje. Zaprogramowanie umysłu; PWE; Warszawa2011</w:t>
            </w:r>
          </w:p>
        </w:tc>
      </w:tr>
      <w:tr w:rsidR="00280896" w14:paraId="37A99F09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1110F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82ED5" w14:textId="77777777" w:rsidR="00280896" w:rsidRDefault="00605C38">
            <w:pPr>
              <w:pStyle w:val="Standard"/>
              <w:snapToGri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Urban A., Bezpieczeństwo społeczności lokalnych, Wyd. Akademickie i Profesjonalne, Warszawa 2009</w:t>
            </w:r>
          </w:p>
        </w:tc>
      </w:tr>
    </w:tbl>
    <w:p w14:paraId="0146E734" w14:textId="77777777" w:rsidR="00280896" w:rsidRDefault="00280896">
      <w:pPr>
        <w:pStyle w:val="Standard"/>
        <w:spacing w:after="0" w:line="240" w:lineRule="auto"/>
      </w:pPr>
    </w:p>
    <w:p w14:paraId="18205B95" w14:textId="77777777" w:rsidR="00280896" w:rsidRDefault="00280896">
      <w:pPr>
        <w:pStyle w:val="Standard"/>
        <w:spacing w:after="0" w:line="240" w:lineRule="auto"/>
      </w:pPr>
    </w:p>
    <w:p w14:paraId="2C66249E" w14:textId="77777777" w:rsidR="00280896" w:rsidRDefault="00605C38">
      <w:pPr>
        <w:pStyle w:val="Standard"/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5"/>
        <w:gridCol w:w="8547"/>
      </w:tblGrid>
      <w:tr w:rsidR="00280896" w14:paraId="638CD8B9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79D4C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A5148" w14:textId="77777777" w:rsidR="00280896" w:rsidRDefault="00605C38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Czerska M.; Zmiana kulturowa w organizacji. Wyzwanie dla współczesnego menadżera; Wyd. Difin; Warszawa 2003</w:t>
            </w:r>
          </w:p>
        </w:tc>
      </w:tr>
      <w:tr w:rsidR="00280896" w14:paraId="4683804E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3196F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38433" w14:textId="77777777" w:rsidR="00280896" w:rsidRDefault="00605C38">
            <w:pPr>
              <w:pStyle w:val="Standard"/>
              <w:snapToGrid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Sułkowski Ł.; Procesy kulturowe; Wyd. Difin; Warszawa 2012</w:t>
            </w:r>
          </w:p>
        </w:tc>
      </w:tr>
      <w:tr w:rsidR="00280896" w14:paraId="79042D26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DF9C4" w14:textId="77777777" w:rsidR="00280896" w:rsidRDefault="00605C38">
            <w:pPr>
              <w:pStyle w:val="Standard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C3AE58" w14:textId="77777777" w:rsidR="00280896" w:rsidRDefault="00605C38">
            <w:pPr>
              <w:pStyle w:val="Standard"/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Huchrak M., Iwanek T., (red.), Bezpieczeństwo społeczności lokalnej. I Nyskie Forum Bezpieczeństwa, Of. Wydawnicza PWSZ w Nysie, 2017</w:t>
            </w:r>
          </w:p>
        </w:tc>
      </w:tr>
    </w:tbl>
    <w:p w14:paraId="3044FA13" w14:textId="77777777" w:rsidR="00280896" w:rsidRDefault="00280896">
      <w:pPr>
        <w:pStyle w:val="Standard"/>
      </w:pPr>
    </w:p>
    <w:sectPr w:rsidR="00280896">
      <w:pgSz w:w="11906" w:h="16838"/>
      <w:pgMar w:top="851" w:right="1418" w:bottom="851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2645E" w14:textId="77777777" w:rsidR="005B6E5E" w:rsidRDefault="00605C38">
      <w:r>
        <w:separator/>
      </w:r>
    </w:p>
  </w:endnote>
  <w:endnote w:type="continuationSeparator" w:id="0">
    <w:p w14:paraId="283DCA1B" w14:textId="77777777" w:rsidR="005B6E5E" w:rsidRDefault="00605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A7AB3" w14:textId="77777777" w:rsidR="005B6E5E" w:rsidRDefault="00605C38">
      <w:r>
        <w:rPr>
          <w:color w:val="000000"/>
        </w:rPr>
        <w:separator/>
      </w:r>
    </w:p>
  </w:footnote>
  <w:footnote w:type="continuationSeparator" w:id="0">
    <w:p w14:paraId="67AD9EB4" w14:textId="77777777" w:rsidR="005B6E5E" w:rsidRDefault="00605C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09202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896"/>
    <w:rsid w:val="001606AA"/>
    <w:rsid w:val="00280896"/>
    <w:rsid w:val="00512997"/>
    <w:rsid w:val="005B6E5E"/>
    <w:rsid w:val="00605C38"/>
    <w:rsid w:val="007B35AE"/>
    <w:rsid w:val="00C75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FD025"/>
  <w15:docId w15:val="{9F7CCDEC-40B9-43D3-B692-0C6D88E95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Calibri" w:eastAsia="Times New Roman" w:hAnsi="Calibri" w:cs="Times New Roman"/>
      <w:sz w:val="22"/>
      <w:szCs w:val="22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Default">
    <w:name w:val="Default"/>
    <w:pPr>
      <w:widowControl/>
      <w:autoSpaceDE w:val="0"/>
    </w:pPr>
    <w:rPr>
      <w:rFonts w:ascii="Arial" w:eastAsia="Times New Roman" w:hAnsi="Arial" w:cs="Arial"/>
      <w:color w:val="000000"/>
      <w:lang w:bidi="ar-SA"/>
    </w:r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NormalnyWeb">
    <w:name w:val="Normal (Web)"/>
    <w:basedOn w:val="Standard"/>
    <w:pPr>
      <w:spacing w:before="280" w:after="280" w:line="240" w:lineRule="auto"/>
    </w:pPr>
    <w:rPr>
      <w:rFonts w:ascii="Times New Roman" w:hAnsi="Times New Roman" w:cs="Calibri"/>
      <w:sz w:val="24"/>
      <w:szCs w:val="24"/>
    </w:rPr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521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creator>Sekretariat</dc:creator>
  <cp:lastModifiedBy>Marek Kulisz</cp:lastModifiedBy>
  <cp:revision>3</cp:revision>
  <cp:lastPrinted>2019-04-12T10:28:00Z</cp:lastPrinted>
  <dcterms:created xsi:type="dcterms:W3CDTF">2022-04-20T08:48:00Z</dcterms:created>
  <dcterms:modified xsi:type="dcterms:W3CDTF">2022-04-20T08:52:00Z</dcterms:modified>
</cp:coreProperties>
</file>